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191" w:rsidRPr="004A3191" w:rsidRDefault="004A3191" w:rsidP="004A3191">
      <w:pPr>
        <w:jc w:val="center"/>
        <w:rPr>
          <w:rFonts w:ascii="Times New Roman" w:hAnsi="Times New Roman" w:cs="Times New Roman"/>
          <w:sz w:val="28"/>
          <w:szCs w:val="28"/>
        </w:rPr>
      </w:pPr>
      <w:r w:rsidRPr="004A3191">
        <w:rPr>
          <w:rFonts w:ascii="Times New Roman" w:hAnsi="Times New Roman" w:cs="Times New Roman"/>
          <w:sz w:val="28"/>
          <w:szCs w:val="28"/>
        </w:rPr>
        <w:t>Оборудование кабинета ОБЖ</w:t>
      </w:r>
    </w:p>
    <w:tbl>
      <w:tblPr>
        <w:tblStyle w:val="a3"/>
        <w:tblW w:w="9715" w:type="dxa"/>
        <w:tblLook w:val="04A0"/>
      </w:tblPr>
      <w:tblGrid>
        <w:gridCol w:w="594"/>
        <w:gridCol w:w="5468"/>
        <w:gridCol w:w="1038"/>
        <w:gridCol w:w="916"/>
        <w:gridCol w:w="1699"/>
      </w:tblGrid>
      <w:tr w:rsidR="004A3191" w:rsidRPr="004A3191" w:rsidTr="00923C9E">
        <w:trPr>
          <w:trHeight w:val="747"/>
        </w:trPr>
        <w:tc>
          <w:tcPr>
            <w:tcW w:w="594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6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proofErr w:type="gramStart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4A3191">
              <w:rPr>
                <w:rFonts w:ascii="Times New Roman" w:hAnsi="Times New Roman" w:cs="Times New Roman"/>
                <w:sz w:val="28"/>
                <w:szCs w:val="28"/>
              </w:rPr>
              <w:t>зм</w:t>
            </w:r>
            <w:proofErr w:type="spellEnd"/>
          </w:p>
        </w:tc>
        <w:tc>
          <w:tcPr>
            <w:tcW w:w="916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Аптечка индивидуальная АИ-2, по ГО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Сумка санитарная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Аптечки индивидуальные для закрепления навыков оказания первой медицинской помощи</w:t>
            </w:r>
          </w:p>
        </w:tc>
        <w:tc>
          <w:tcPr>
            <w:tcW w:w="103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Таблицы "Основы безопасности жизнедеятельности 7-10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"Основы воинской службы"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"Оружие России”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"Факторы, разрушающие здоровье человека"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Таблицы "Поведение в </w:t>
            </w:r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криминогенных ситуациях</w:t>
            </w:r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00"/>
              <w:rPr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"Безопасность на улицах и дорогах"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"Строение тела человека"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в папке с раздаточными материалами "Пожарная безопасность"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в папке с раздаточными материалами "Основы безопасности жизнедеятельности</w:t>
            </w:r>
          </w:p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7-10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."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"Дорожные знаки»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"Первая реанимационная и первая медицинская помощь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"Первичные средства пожаротушения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hyphen" w:pos="2731"/>
              </w:tabs>
              <w:jc w:val="both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Таблицы «Осторожно! Терроризм»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"Компьютер и безопасность»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Таблицы "Пожарная безопасность"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Таблица Ручной пулемет Калашникова РПК 74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Таблица «40мм  Выстрелы к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подствольным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и специальным  гранатометам» 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spacing w:before="60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Макет массогабаритный автомата Калашникова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"Великие полководцы и флотоводцы России"  -(11пл)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Полководцы Победы (14пл)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"Твои Герои, Россия" - (18пл)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Противогаз учебный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Респиратор учебный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60" w:firstLine="14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Индивидуальный противохимический пакет ИПП-11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Индивидуальный перевязочный пакет ИПП-1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Защитная фильтрующая одежда учебная Л-1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Общевойсковой защитный комплект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Измеритель мощности дозы учебный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Войсковой прибор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химическойразведки</w:t>
            </w:r>
            <w:proofErr w:type="spellEnd"/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Носилки санитарные плащевые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шин складных средний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Самоспасатель</w:t>
            </w:r>
            <w:proofErr w:type="spellEnd"/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Комплект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газодымозащитный</w:t>
            </w:r>
            <w:proofErr w:type="spellEnd"/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2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Дозиметр учебный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Компас учебный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10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обучающих инструментов топографических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Курвиметр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Капюшон защитный учебный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hyphen" w:pos="2021"/>
              </w:tabs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Робот-тренажер для оказания неотложной помощи с индикацией правильности выполнения действий), тестовыми режимами и настенным табло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"Огневая подготовка"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"Ордена и медали России"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"Военная форма одежды"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"Арсенал России (техника и вооружение армии)"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"Государственные и военные символы Российской Федерации"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"Великая Победа великого народа"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"Воинские ритуалы"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плакатов "Первая медицинская помощь в чрезвычайных ситуациях"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плакатов "Правила поведения в чрезвычайных ситуациях техногенного характера"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140" w:hanging="140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Действия населения при стихийных бедствиях"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hyphen" w:pos="259"/>
              </w:tabs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Плакаты «Средства защиты  органов дыхания- </w:t>
            </w:r>
          </w:p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противогазы, респираторы»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hyphen" w:pos="259"/>
              </w:tabs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«Умей действовать при пожаре»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hyphen" w:pos="259"/>
              </w:tabs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«Терроризм – угроза обществу»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Плакаты Защитные сооружения ГО"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Плакаты Аварийно-спасательные </w:t>
            </w:r>
            <w:r w:rsidRPr="004A3191">
              <w:rPr>
                <w:rStyle w:val="2Candara7pt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другие  неотложные работы"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spacing w:after="60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„Основы  гражданской обороны и защиты от чрезвычайных ситуаций"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spacing w:after="60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Плакаты " государственные символы и символы МЧС"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spacing w:after="60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из 24х плакатов по стрелковому оружию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spacing w:after="60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Ручной противотанковый гранатомет РПГ-7"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ind w:left="240" w:firstLine="120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Стенд Уголок безопасности дорожного движения"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Стенд «Структура Вооруженных Сил РФ»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Стенд-уголок «Меры по противодействию терроризму»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брошюр по НВП, ГО, ЧС, ОБЖ(1.</w:t>
            </w:r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док по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подгот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граж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РФ к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воен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служб. 2.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Огнев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подгот.З.Сист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военно-патриот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воспит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несов-х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граж</w:t>
            </w:r>
            <w:r w:rsidRPr="004A3191">
              <w:rPr>
                <w:rStyle w:val="2Candara6pt"/>
                <w:rFonts w:ascii="Times New Roman" w:hAnsi="Times New Roman" w:cs="Times New Roman"/>
                <w:sz w:val="28"/>
                <w:szCs w:val="28"/>
              </w:rPr>
              <w:t>.4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Воен</w:t>
            </w:r>
            <w:proofErr w:type="spellEnd"/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топогр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5,Физ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. 6.Такт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bidi="en-US"/>
              </w:rPr>
              <w:t>подгот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bidi="en-US"/>
              </w:rPr>
              <w:t>. 7.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val="en-US" w:bidi="en-US"/>
              </w:rPr>
              <w:t>Boop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Силы Рос8. </w:t>
            </w:r>
            <w:proofErr w:type="spellStart"/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Воен</w:t>
            </w:r>
            <w:proofErr w:type="spellEnd"/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служ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9.Книга «Защита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отЧС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» 10.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харак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класс-я</w:t>
            </w:r>
            <w:proofErr w:type="spellEnd"/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11. Пер мед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в ЧС</w:t>
            </w:r>
          </w:p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12.новейш сред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защ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оргдых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и кожи.13.Сб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осн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норм и прав актов по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вопр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ГО и РСЧС. 14.Ком-штаб,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тактик-специ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учения, об трен 15.Правила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безоп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для взрос и детей. 16 Действия насел по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предупр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тер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акц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17.Угрозы в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совр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общ и пути их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преодоления</w:t>
            </w:r>
            <w:proofErr w:type="gram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ерроризм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и его проявления. 18.Защита Отечества — обязанность каждого гражданина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Ручные осколочные гранаты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Комплект плакатов Единая государственная система 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bidi="en-US"/>
              </w:rPr>
              <w:t>п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редупреждения и ликвидации чрезвычайных ситуаций. Гражданская оборона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Комплект плакатов «Правила поведения в Чрезвычайных ситуациях природного 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lastRenderedPageBreak/>
              <w:t>характера"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tabs>
                <w:tab w:val="left" w:leader="dot" w:pos="350"/>
                <w:tab w:val="left" w:leader="dot" w:pos="437"/>
              </w:tabs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плакатов « Правила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поведения в аварийных ситуациях на транспорте"</w:t>
            </w:r>
          </w:p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Комплект плакатов Уголок безопасности школьника»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Пистолет ПМ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both"/>
              <w:rPr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Плакаты "Арсенал России (техника и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воооужение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аомии</w:t>
            </w:r>
            <w:proofErr w:type="spellEnd"/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)"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5pt"/>
                <w:rFonts w:ascii="Times New Roman" w:hAnsi="Times New Roman" w:cs="Times New Roman"/>
                <w:sz w:val="28"/>
                <w:szCs w:val="28"/>
              </w:rPr>
              <w:t>Имитаторы ранений в кейсе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1</w:t>
            </w:r>
          </w:p>
        </w:tc>
        <w:tc>
          <w:tcPr>
            <w:tcW w:w="1699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 xml:space="preserve">Винтовка МР-512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9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 xml:space="preserve">Футболка красная </w:t>
            </w:r>
            <w:proofErr w:type="spellStart"/>
            <w:r w:rsidRPr="004A3191">
              <w:rPr>
                <w:sz w:val="28"/>
                <w:szCs w:val="28"/>
              </w:rPr>
              <w:t>Юнармия</w:t>
            </w:r>
            <w:proofErr w:type="spellEnd"/>
            <w:r w:rsidRPr="004A319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25</w:t>
            </w:r>
          </w:p>
        </w:tc>
        <w:tc>
          <w:tcPr>
            <w:tcW w:w="1699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  <w:tr w:rsidR="004A3191" w:rsidRPr="004A3191" w:rsidTr="00923C9E">
        <w:tc>
          <w:tcPr>
            <w:tcW w:w="594" w:type="dxa"/>
          </w:tcPr>
          <w:p w:rsidR="004A3191" w:rsidRPr="004A3191" w:rsidRDefault="004A3191" w:rsidP="004A319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468" w:type="dxa"/>
            <w:vAlign w:val="bottom"/>
          </w:tcPr>
          <w:p w:rsidR="004A3191" w:rsidRPr="004A3191" w:rsidRDefault="004A3191" w:rsidP="00923C9E">
            <w:pPr>
              <w:pStyle w:val="20"/>
              <w:shd w:val="clear" w:color="auto" w:fill="auto"/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</w:pPr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 xml:space="preserve">Берет простой </w:t>
            </w:r>
            <w:proofErr w:type="spellStart"/>
            <w:r w:rsidRPr="004A3191">
              <w:rPr>
                <w:rStyle w:val="2ArialUnicodeMS7pt"/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1038" w:type="dxa"/>
          </w:tcPr>
          <w:p w:rsidR="004A3191" w:rsidRPr="004A3191" w:rsidRDefault="004A3191" w:rsidP="00923C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A3191">
              <w:rPr>
                <w:rStyle w:val="2ArialUnicodeMS7pt"/>
                <w:rFonts w:ascii="Times New Roman" w:eastAsiaTheme="minorEastAsia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916" w:type="dxa"/>
            <w:vAlign w:val="center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  <w:r w:rsidRPr="004A3191">
              <w:rPr>
                <w:sz w:val="28"/>
                <w:szCs w:val="28"/>
              </w:rPr>
              <w:t>25</w:t>
            </w:r>
          </w:p>
        </w:tc>
        <w:tc>
          <w:tcPr>
            <w:tcW w:w="1699" w:type="dxa"/>
          </w:tcPr>
          <w:p w:rsidR="004A3191" w:rsidRPr="004A3191" w:rsidRDefault="004A3191" w:rsidP="00923C9E">
            <w:pPr>
              <w:pStyle w:val="20"/>
              <w:shd w:val="clear" w:color="auto" w:fill="auto"/>
              <w:jc w:val="right"/>
              <w:rPr>
                <w:sz w:val="28"/>
                <w:szCs w:val="28"/>
              </w:rPr>
            </w:pPr>
          </w:p>
        </w:tc>
      </w:tr>
    </w:tbl>
    <w:p w:rsidR="004A3191" w:rsidRPr="004A3191" w:rsidRDefault="004A3191" w:rsidP="004A3191">
      <w:pPr>
        <w:rPr>
          <w:rFonts w:ascii="Times New Roman" w:hAnsi="Times New Roman" w:cs="Times New Roman"/>
          <w:sz w:val="28"/>
          <w:szCs w:val="28"/>
        </w:rPr>
      </w:pPr>
    </w:p>
    <w:p w:rsidR="004A3191" w:rsidRPr="004A3191" w:rsidRDefault="004A3191" w:rsidP="004A3191">
      <w:pPr>
        <w:rPr>
          <w:rFonts w:ascii="Times New Roman" w:hAnsi="Times New Roman" w:cs="Times New Roman"/>
          <w:sz w:val="28"/>
          <w:szCs w:val="28"/>
        </w:rPr>
      </w:pPr>
    </w:p>
    <w:p w:rsidR="003153F8" w:rsidRPr="004A3191" w:rsidRDefault="003153F8">
      <w:pPr>
        <w:rPr>
          <w:rFonts w:ascii="Times New Roman" w:hAnsi="Times New Roman" w:cs="Times New Roman"/>
          <w:sz w:val="28"/>
          <w:szCs w:val="28"/>
        </w:rPr>
      </w:pPr>
    </w:p>
    <w:sectPr w:rsidR="003153F8" w:rsidRPr="004A3191" w:rsidSect="00091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E24A6"/>
    <w:multiLevelType w:val="hybridMultilevel"/>
    <w:tmpl w:val="B38ED9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A3191"/>
    <w:rsid w:val="003153F8"/>
    <w:rsid w:val="004A3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1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19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191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A319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ArialUnicodeMS7pt">
    <w:name w:val="Основной текст (2) + Arial Unicode MS;7 pt"/>
    <w:basedOn w:val="2"/>
    <w:rsid w:val="004A3191"/>
    <w:rPr>
      <w:rFonts w:ascii="Arial Unicode MS" w:eastAsia="Arial Unicode MS" w:hAnsi="Arial Unicode MS" w:cs="Arial Unicode MS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A319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2ArialUnicodeMS75pt">
    <w:name w:val="Основной текст (2) + Arial Unicode MS;7;5 pt"/>
    <w:basedOn w:val="2"/>
    <w:rsid w:val="004A319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Candara7pt">
    <w:name w:val="Основной текст (2) + Candara;7 pt"/>
    <w:basedOn w:val="2"/>
    <w:rsid w:val="004A319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ndara6pt">
    <w:name w:val="Основной текст (2) + Candara;6 pt"/>
    <w:basedOn w:val="2"/>
    <w:rsid w:val="004A319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683</Words>
  <Characters>3898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</dc:creator>
  <cp:lastModifiedBy>школа5</cp:lastModifiedBy>
  <cp:revision>1</cp:revision>
  <dcterms:created xsi:type="dcterms:W3CDTF">2021-02-24T08:52:00Z</dcterms:created>
  <dcterms:modified xsi:type="dcterms:W3CDTF">2021-02-24T08:53:00Z</dcterms:modified>
</cp:coreProperties>
</file>